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21" w:rsidRPr="00F73D1C" w:rsidRDefault="00A46BA3" w:rsidP="00F73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Патриотический урок</w:t>
      </w:r>
      <w:bookmarkStart w:id="0" w:name="_GoBack"/>
      <w:bookmarkEnd w:id="0"/>
      <w:r w:rsidR="00F73D1C" w:rsidRPr="00F73D1C">
        <w:rPr>
          <w:rFonts w:ascii="Times New Roman" w:hAnsi="Times New Roman" w:cs="Times New Roman"/>
          <w:b/>
          <w:sz w:val="28"/>
          <w:szCs w:val="28"/>
        </w:rPr>
        <w:t xml:space="preserve"> ко Дню народного единства</w:t>
      </w:r>
    </w:p>
    <w:p w:rsidR="00F73D1C" w:rsidRPr="00F73D1C" w:rsidRDefault="00F73D1C" w:rsidP="00F73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D1C">
        <w:rPr>
          <w:rFonts w:ascii="Times New Roman" w:hAnsi="Times New Roman" w:cs="Times New Roman"/>
          <w:b/>
          <w:sz w:val="32"/>
          <w:szCs w:val="32"/>
        </w:rPr>
        <w:t>«Когда мы едины, мы непобедимы!»</w:t>
      </w:r>
      <w:r w:rsidR="00D57C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3D1C" w:rsidRDefault="00F73D1C"/>
    <w:p w:rsidR="00F73D1C" w:rsidRPr="00F73D1C" w:rsidRDefault="00F73D1C" w:rsidP="00F73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D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чувство гражданственности и патриотизма</w:t>
      </w:r>
      <w:r w:rsidR="0081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D1C" w:rsidRDefault="00F73D1C" w:rsidP="00F73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D1C" w:rsidRDefault="00F73D1C" w:rsidP="00F7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1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7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D1C" w:rsidRPr="00F73D1C" w:rsidRDefault="008138B1" w:rsidP="00F73D1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B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</w:t>
      </w:r>
      <w:r w:rsidR="00F73D1C"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зникновения праздника</w:t>
      </w:r>
      <w:r w:rsidR="00F73D1C"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D1C" w:rsidRPr="00F73D1C" w:rsidRDefault="00F73D1C" w:rsidP="00F73D1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ответственность за судьбу Родины;</w:t>
      </w:r>
    </w:p>
    <w:p w:rsidR="00F73D1C" w:rsidRPr="00F73D1C" w:rsidRDefault="00F73D1C" w:rsidP="00F73D1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расширению </w:t>
      </w: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F73D1C" w:rsidRPr="00F73D1C" w:rsidRDefault="00F73D1C" w:rsidP="00F73D1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выводы, обобщать;</w:t>
      </w:r>
    </w:p>
    <w:p w:rsidR="00F73D1C" w:rsidRPr="00F73D1C" w:rsidRDefault="00F73D1C" w:rsidP="00F73D1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F73D1C" w:rsidRPr="00F73D1C" w:rsidRDefault="00F73D1C" w:rsidP="00F73D1C">
      <w:pPr>
        <w:rPr>
          <w:rFonts w:ascii="Times New Roman" w:hAnsi="Times New Roman" w:cs="Times New Roman"/>
          <w:b/>
          <w:sz w:val="28"/>
          <w:szCs w:val="28"/>
        </w:rPr>
      </w:pPr>
      <w:r w:rsidRPr="00F73D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проектор, экран, презентация.</w:t>
      </w:r>
    </w:p>
    <w:p w:rsidR="00F73D1C" w:rsidRDefault="008138B1" w:rsidP="00813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B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57C65" w:rsidRDefault="008138B1" w:rsidP="00D57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C71583" w:rsidRPr="00D57C65" w:rsidRDefault="00D57C65" w:rsidP="00D57C65">
      <w:pPr>
        <w:rPr>
          <w:rFonts w:ascii="Times New Roman" w:hAnsi="Times New Roman" w:cs="Times New Roman"/>
          <w:b/>
          <w:sz w:val="28"/>
          <w:szCs w:val="28"/>
        </w:rPr>
      </w:pPr>
      <w:r w:rsidRPr="00D57C65">
        <w:rPr>
          <w:rFonts w:ascii="Times New Roman" w:hAnsi="Times New Roman" w:cs="Times New Roman"/>
          <w:bCs/>
          <w:sz w:val="28"/>
          <w:szCs w:val="28"/>
        </w:rPr>
        <w:t xml:space="preserve">Здравствуйте </w:t>
      </w:r>
      <w:r w:rsidR="00C71583" w:rsidRPr="00D57C65">
        <w:rPr>
          <w:rFonts w:ascii="Times New Roman" w:hAnsi="Times New Roman" w:cs="Times New Roman"/>
          <w:bCs/>
          <w:sz w:val="28"/>
          <w:szCs w:val="28"/>
        </w:rPr>
        <w:t>р</w:t>
      </w:r>
      <w:r w:rsidR="00C71583" w:rsidRPr="00C7158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4 ноября</w:t>
      </w:r>
      <w:r w:rsidR="00C71583" w:rsidRPr="00C71583">
        <w:rPr>
          <w:rFonts w:ascii="Times New Roman" w:hAnsi="Times New Roman" w:cs="Times New Roman"/>
          <w:sz w:val="28"/>
          <w:szCs w:val="28"/>
        </w:rPr>
        <w:t xml:space="preserve"> со всей нашей необъятной страной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71583" w:rsidRPr="00C71583">
        <w:rPr>
          <w:rFonts w:ascii="Times New Roman" w:hAnsi="Times New Roman" w:cs="Times New Roman"/>
          <w:sz w:val="28"/>
          <w:szCs w:val="28"/>
        </w:rPr>
        <w:t>отмеча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C71583" w:rsidRPr="00C71583">
        <w:rPr>
          <w:rFonts w:ascii="Times New Roman" w:hAnsi="Times New Roman" w:cs="Times New Roman"/>
          <w:sz w:val="28"/>
          <w:szCs w:val="28"/>
        </w:rPr>
        <w:t xml:space="preserve">праздник День народного единства! </w:t>
      </w:r>
      <w:r w:rsidR="00DA05CC" w:rsidRPr="00C7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этот сравнительно молодой</w:t>
      </w:r>
      <w:r w:rsidR="00C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учреждён </w:t>
      </w:r>
      <w:r w:rsidR="0097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</w:t>
      </w:r>
      <w:r w:rsidRPr="00C7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</w:t>
      </w:r>
      <w:r w:rsidR="00C71583" w:rsidRPr="00C7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C71583" w:rsidRPr="00C7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69" w:rsidRPr="00C71583" w:rsidRDefault="00222D69" w:rsidP="00B52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CC1" w:rsidRPr="008B721D" w:rsidRDefault="00C71583" w:rsidP="00D57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познакомимся </w:t>
      </w:r>
      <w:r w:rsidR="00222D69" w:rsidRPr="008C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этого праздника, его героями и событиями.</w:t>
      </w:r>
      <w:r w:rsidR="00AC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D2B" w:rsidRPr="00664D2B" w:rsidRDefault="00664D2B" w:rsidP="003F3C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D2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не спорят,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живут,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объединяет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подвиг и на труд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 государство,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един народ,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великой силой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движется вперед.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 он побеждает,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Объединившись в бой,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Русь освобождает,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жертвует собой.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славу тех героев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Живем одной судьбой,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единства</w:t>
      </w:r>
    </w:p>
    <w:p w:rsidR="004C1837" w:rsidRPr="004C1837" w:rsidRDefault="004C1837" w:rsidP="003F46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празднуем с тобой!</w:t>
      </w:r>
    </w:p>
    <w:p w:rsidR="004C1837" w:rsidRDefault="003F4644" w:rsidP="007801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4C1837"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="004C1837" w:rsidRPr="004C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Майданик</w:t>
      </w:r>
      <w:proofErr w:type="spellEnd"/>
    </w:p>
    <w:p w:rsidR="007801C2" w:rsidRPr="009749DC" w:rsidRDefault="007801C2" w:rsidP="007801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583" w:rsidRPr="00C71583" w:rsidRDefault="009749DC" w:rsidP="00C71583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9749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83" w:rsidRPr="00F80F1D">
        <w:rPr>
          <w:rFonts w:ascii="Times New Roman" w:hAnsi="Times New Roman" w:cs="Times New Roman"/>
          <w:sz w:val="28"/>
          <w:szCs w:val="28"/>
        </w:rPr>
        <w:t>Ребята,</w:t>
      </w:r>
      <w:r w:rsidR="00C71583" w:rsidRPr="00C71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83" w:rsidRPr="00C71583">
        <w:rPr>
          <w:rFonts w:ascii="Times New Roman" w:hAnsi="Times New Roman" w:cs="Times New Roman"/>
          <w:sz w:val="28"/>
          <w:szCs w:val="28"/>
        </w:rPr>
        <w:t>почему мы празднуем День народного единства именно 4 ноября? Какие исторические события послужили основой для этого праздника?</w:t>
      </w:r>
      <w:r w:rsidR="00C71583">
        <w:rPr>
          <w:rFonts w:ascii="Times New Roman" w:hAnsi="Times New Roman" w:cs="Times New Roman"/>
          <w:sz w:val="28"/>
          <w:szCs w:val="28"/>
        </w:rPr>
        <w:t xml:space="preserve">  (ответы учащихся). </w:t>
      </w:r>
    </w:p>
    <w:p w:rsidR="008138B1" w:rsidRDefault="00C71583" w:rsidP="00AC18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учащиеся </w:t>
      </w:r>
      <w:r w:rsidR="008138B1" w:rsidRPr="008138B1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8138B1">
        <w:rPr>
          <w:rFonts w:ascii="Times New Roman" w:hAnsi="Times New Roman" w:cs="Times New Roman"/>
          <w:sz w:val="28"/>
          <w:szCs w:val="28"/>
        </w:rPr>
        <w:t>историей праздника</w:t>
      </w:r>
      <w:r>
        <w:rPr>
          <w:rFonts w:ascii="Times New Roman" w:hAnsi="Times New Roman" w:cs="Times New Roman"/>
          <w:sz w:val="28"/>
          <w:szCs w:val="28"/>
        </w:rPr>
        <w:t xml:space="preserve"> в ходе просмотра видеоролика</w:t>
      </w:r>
      <w:r w:rsidR="008138B1">
        <w:rPr>
          <w:rFonts w:ascii="Times New Roman" w:hAnsi="Times New Roman" w:cs="Times New Roman"/>
          <w:sz w:val="28"/>
          <w:szCs w:val="28"/>
        </w:rPr>
        <w:t>.</w:t>
      </w:r>
      <w:r w:rsidR="00AC1857" w:rsidRPr="00AC1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57C65" w:rsidRDefault="00D57C65" w:rsidP="00AC1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ВИДЕОРОЛИК</w:t>
      </w:r>
    </w:p>
    <w:p w:rsidR="008E682C" w:rsidRDefault="008E682C" w:rsidP="00AC18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Но давайте не будем забывать, что </w:t>
      </w:r>
      <w:r>
        <w:rPr>
          <w:rFonts w:ascii="Times New Roman" w:hAnsi="Times New Roman"/>
          <w:b/>
          <w:bCs/>
          <w:sz w:val="28"/>
          <w:szCs w:val="28"/>
        </w:rPr>
        <w:t>4 ноября</w:t>
      </w:r>
      <w:r>
        <w:rPr>
          <w:rFonts w:ascii="Times New Roman" w:hAnsi="Times New Roman"/>
          <w:bCs/>
          <w:sz w:val="28"/>
          <w:szCs w:val="28"/>
        </w:rPr>
        <w:t xml:space="preserve"> отмечается еще один важный для россиян праздник. Праздник православный -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Казанской иконы Божией Матери.</w:t>
      </w:r>
      <w:r w:rsidR="00AC1857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E682C" w:rsidRPr="004B2303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Чтимая икона была обретена </w:t>
      </w:r>
      <w:hyperlink r:id="rId7" w:tooltip="21 июля" w:history="1">
        <w:r w:rsidRPr="004B2303">
          <w:rPr>
            <w:rFonts w:ascii="Times New Roman" w:eastAsia="Times New Roman" w:hAnsi="Times New Roman"/>
            <w:b/>
            <w:sz w:val="28"/>
            <w:szCs w:val="28"/>
            <w:bdr w:val="none" w:sz="0" w:space="0" w:color="auto" w:frame="1"/>
            <w:lang w:eastAsia="ru-RU"/>
          </w:rPr>
          <w:t>21 июля</w:t>
        </w:r>
      </w:hyperlink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(по новому стилю) 1579 года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Казани. Сохранилась легенда о том, что девятилетняя </w:t>
      </w:r>
      <w:hyperlink r:id="rId8" w:tooltip="Игрушки для девочек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девочка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Матрона трижды видела во сне Пресвятую Богородицу, которая указывала ей место под развалинами дома, где находился Ее чудотворный образ. Девочка рассказала об этом видении местному священнику Ермолаю, и икона действительно была найдена в указанном месте.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своему типу она относится к иконам Одигитрия - Путеводительница, и действительно, многим нашим соотечественникам она не раз указывала верный путь. Перед Полтавской битвой </w:t>
      </w: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 Великий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своим воинством молился перед иконой Казанской Божией Матери. 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167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 1812 году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Казанский образ Божией Матери осенял русских солдат, отразивших </w:t>
      </w:r>
      <w:hyperlink r:id="rId9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французское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нашествие. </w:t>
      </w:r>
      <w:r w:rsidRPr="0049167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грозные дни осени 1812 года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Казанской иконой отслужили молебен о спасении Отечества, на котором присутствовал М. И. Кутузов.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167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Казанская икона Божией Матери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пользуется в России беспримерным почитанием. Обычно именно этой иконой благословляют молодых к венцу, именно ее вешают у </w:t>
      </w:r>
      <w:hyperlink r:id="rId10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детских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hyperlink r:id="rId11" w:tooltip="Кровати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кроваток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чтобы кроткий лик Богородицы с любовью смотрел на юных христиан.</w:t>
      </w:r>
    </w:p>
    <w:p w:rsidR="006C1FCF" w:rsidRDefault="006C1FCF" w:rsidP="00D0108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C1FCF">
        <w:rPr>
          <w:rFonts w:ascii="Times New Roman" w:hAnsi="Times New Roman" w:cs="Times New Roman"/>
          <w:b/>
          <w:sz w:val="28"/>
          <w:szCs w:val="28"/>
        </w:rPr>
        <w:t>:</w:t>
      </w:r>
      <w:r w:rsidRPr="006C1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а вы знаете, как потомки отблагодарили своих освободителей Кузьму Минина и Дмитрия Пожарского? (Ответы детей)</w:t>
      </w:r>
    </w:p>
    <w:p w:rsidR="006C1FCF" w:rsidRDefault="006C1FCF" w:rsidP="008138B1">
      <w:pPr>
        <w:rPr>
          <w:rFonts w:ascii="Times New Roman" w:hAnsi="Times New Roman" w:cs="Times New Roman"/>
          <w:b/>
          <w:sz w:val="28"/>
          <w:szCs w:val="28"/>
        </w:rPr>
      </w:pPr>
    </w:p>
    <w:p w:rsidR="006C1FCF" w:rsidRPr="007801C2" w:rsidRDefault="008E682C" w:rsidP="00AC1857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Добрый памятник поставлен</w:t>
      </w:r>
      <w:proofErr w:type="gramStart"/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1FCF" w:rsidRPr="0078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вум героям всей страной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1FCF" w:rsidRPr="0078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B7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В знак того, что был избавлен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</w:t>
      </w:r>
      <w:r w:rsidR="008B7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От бесчестья край родной.</w:t>
      </w:r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(Н. </w:t>
      </w:r>
      <w:proofErr w:type="spellStart"/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Кончаловская</w:t>
      </w:r>
      <w:proofErr w:type="spellEnd"/>
      <w:r w:rsidRPr="0078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C1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1FCF" w:rsidRDefault="006C1FCF" w:rsidP="008E682C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E682C" w:rsidRDefault="008E682C" w:rsidP="008E682C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Памятник Минину и Пожа</w:t>
      </w:r>
      <w:r w:rsidR="00AC185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рскому - самый первый в Москве!</w:t>
      </w:r>
      <w:r w:rsidR="00AC18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Однако</w:t>
      </w:r>
      <w:proofErr w:type="gramStart"/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изначально его планировали установить в Нижнем Новгороде - в город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е, где было собрано ополчение, «</w:t>
      </w:r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том самом месте, где Минин представил народу все имущество своё</w:t>
      </w:r>
      <w:r w:rsidR="00D0108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Сбор средств начали </w:t>
      </w:r>
      <w:r w:rsidRPr="004B230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1803 году,</w:t>
      </w:r>
      <w:r w:rsidRPr="004B230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 </w:t>
      </w:r>
      <w:hyperlink r:id="rId12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работу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поручили </w:t>
      </w: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Ивану </w:t>
      </w:r>
      <w:proofErr w:type="spellStart"/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Мартосу</w:t>
      </w:r>
      <w:proofErr w:type="spellEnd"/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который </w:t>
      </w: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 1808 году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выиграл конкурс </w:t>
      </w:r>
      <w:r w:rsidR="008B721D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лучший </w:t>
      </w:r>
      <w:hyperlink r:id="rId13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проект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памятника. 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Памятник был отлит в Санкт-Петербурге. Он отправился в Москву водным путём и </w:t>
      </w:r>
      <w:hyperlink r:id="rId14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специально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был завезен в Нижний Новгород в знак уважения и благодарности нижегородцам за проявленный героизм в Смутное время и за участие в создании памятника.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20 февраля 1818 года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состоялось торжественное открытие памятника, установленного в середине Красной площади</w:t>
      </w:r>
      <w:r w:rsidR="00D0108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Празднование сопровождалось парадом. На постаменте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памятника нанесена надпись: «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Князю Пожарскому и гражданину Мини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благодарная Россия. Лета 1818»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8E682C" w:rsidRDefault="008E682C" w:rsidP="008E68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 1930 году</w:t>
      </w:r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было решено переместить </w:t>
      </w:r>
      <w:hyperlink r:id="rId15" w:tooltip="Скульптура" w:history="1">
        <w:r w:rsidRPr="004B230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скульптуру</w:t>
        </w:r>
      </w:hyperlink>
      <w:r w:rsidRPr="004B230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так, чтобы она не мешала проведению парадов. С этого времени памятник Минину и Пожарскому находится у </w:t>
      </w:r>
      <w:r w:rsidRPr="004B230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Собора Василия Блаженного.</w:t>
      </w:r>
    </w:p>
    <w:p w:rsidR="008E682C" w:rsidRDefault="008E682C" w:rsidP="008138B1">
      <w:pPr>
        <w:rPr>
          <w:rFonts w:ascii="Times New Roman" w:hAnsi="Times New Roman" w:cs="Times New Roman"/>
          <w:b/>
          <w:sz w:val="28"/>
          <w:szCs w:val="28"/>
        </w:rPr>
      </w:pPr>
    </w:p>
    <w:p w:rsidR="008138B1" w:rsidRPr="00D01081" w:rsidRDefault="00C53721" w:rsidP="008138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составить пословицу.</w:t>
      </w:r>
    </w:p>
    <w:p w:rsidR="00EA06B7" w:rsidRPr="003F3CC1" w:rsidRDefault="009749DC" w:rsidP="003F3CC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749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B7" w:rsidRPr="00EA06B7">
        <w:rPr>
          <w:rFonts w:ascii="Times New Roman" w:hAnsi="Times New Roman" w:cs="Times New Roman"/>
          <w:sz w:val="28"/>
          <w:szCs w:val="28"/>
        </w:rPr>
        <w:t>У русского народа</w:t>
      </w:r>
      <w:r w:rsidR="00EA06B7">
        <w:rPr>
          <w:rFonts w:ascii="Times New Roman" w:hAnsi="Times New Roman" w:cs="Times New Roman"/>
          <w:sz w:val="28"/>
          <w:szCs w:val="28"/>
        </w:rPr>
        <w:t xml:space="preserve"> существует бесчисленное множество пословиц и поговорок. Эти маленькие мудрые изречения создавались и накапливались народом в течение</w:t>
      </w:r>
      <w:r w:rsidR="00B41F29">
        <w:rPr>
          <w:rFonts w:ascii="Times New Roman" w:hAnsi="Times New Roman" w:cs="Times New Roman"/>
          <w:sz w:val="28"/>
          <w:szCs w:val="28"/>
        </w:rPr>
        <w:t xml:space="preserve"> многовековой истории. Пословицы всегда поучительны</w:t>
      </w:r>
      <w:r w:rsidR="00EA06B7">
        <w:rPr>
          <w:rFonts w:ascii="Times New Roman" w:hAnsi="Times New Roman" w:cs="Times New Roman"/>
          <w:sz w:val="28"/>
          <w:szCs w:val="28"/>
        </w:rPr>
        <w:t>.</w:t>
      </w:r>
      <w:r w:rsidR="003F3CC1">
        <w:rPr>
          <w:rFonts w:ascii="Times New Roman" w:hAnsi="Times New Roman" w:cs="Times New Roman"/>
          <w:sz w:val="28"/>
          <w:szCs w:val="28"/>
        </w:rPr>
        <w:t xml:space="preserve"> Они кратки, в них нет лишних слов, каждое слово весомо, содержательно и точно. </w:t>
      </w:r>
      <w:r w:rsidR="00B41F29">
        <w:rPr>
          <w:rFonts w:ascii="Times New Roman" w:hAnsi="Times New Roman" w:cs="Times New Roman"/>
          <w:sz w:val="28"/>
          <w:szCs w:val="28"/>
        </w:rPr>
        <w:t>В пословице</w:t>
      </w:r>
      <w:r w:rsidR="00EA06B7">
        <w:rPr>
          <w:rFonts w:ascii="Times New Roman" w:hAnsi="Times New Roman" w:cs="Times New Roman"/>
          <w:sz w:val="28"/>
          <w:szCs w:val="28"/>
        </w:rPr>
        <w:t xml:space="preserve"> всегда есть вывод, который полезно помнить каждому</w:t>
      </w:r>
      <w:r w:rsidR="00EA06B7" w:rsidRPr="003F3CC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64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4D2B" w:rsidRPr="00B41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вспомним </w:t>
      </w:r>
      <w:r w:rsidR="003F3CC1" w:rsidRPr="00B41F29">
        <w:rPr>
          <w:rFonts w:ascii="Times New Roman" w:hAnsi="Times New Roman" w:cs="Times New Roman"/>
          <w:color w:val="000000" w:themeColor="text1"/>
          <w:sz w:val="28"/>
          <w:szCs w:val="28"/>
        </w:rPr>
        <w:t>те из них, в которых говорится о Родине.</w:t>
      </w:r>
    </w:p>
    <w:p w:rsidR="003F3CC1" w:rsidRDefault="003F3CC1" w:rsidP="003F3C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 – пословицы: начало на одной, а продолжение на другой. Необходимо составить пословицу о Родине.</w:t>
      </w:r>
    </w:p>
    <w:p w:rsidR="00D97663" w:rsidRDefault="00D97663" w:rsidP="00D976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на свете краше, / чем Родина наша.</w:t>
      </w:r>
    </w:p>
    <w:p w:rsidR="00D97663" w:rsidRDefault="00D97663" w:rsidP="00D976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сердце, / честь да любовь.</w:t>
      </w:r>
    </w:p>
    <w:p w:rsidR="00664D2B" w:rsidRDefault="00664D2B" w:rsidP="00664D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– мать, / умей за неё постоять. </w:t>
      </w:r>
    </w:p>
    <w:p w:rsidR="00664D2B" w:rsidRDefault="00664D2B" w:rsidP="00664D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Родину любить, /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Родине служить.</w:t>
      </w:r>
    </w:p>
    <w:p w:rsidR="00664D2B" w:rsidRDefault="00664D2B" w:rsidP="00664D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Родины своей ни сил, / ни жизни не жалей.</w:t>
      </w:r>
    </w:p>
    <w:p w:rsidR="00664D2B" w:rsidRDefault="00664D2B" w:rsidP="00664D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тому почёт будет, / кто Родину не словом, а делом любит.</w:t>
      </w:r>
    </w:p>
    <w:p w:rsidR="00664D2B" w:rsidRDefault="00664D2B" w:rsidP="00664D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дружба велика, / будет Родина крепка.</w:t>
      </w:r>
    </w:p>
    <w:p w:rsidR="00D01081" w:rsidRDefault="00D01081" w:rsidP="00F65B5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B50" w:rsidRPr="008B721D" w:rsidRDefault="00F65B50" w:rsidP="00F65B50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721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5B50" w:rsidRPr="004368F9" w:rsidRDefault="00F65B50" w:rsidP="00F65B50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368F9">
        <w:rPr>
          <w:rFonts w:ascii="Times New Roman" w:hAnsi="Times New Roman" w:cs="Times New Roman"/>
          <w:sz w:val="28"/>
          <w:szCs w:val="28"/>
        </w:rPr>
        <w:t xml:space="preserve">Ребята, давайте проведем </w:t>
      </w:r>
      <w:r w:rsidR="00D01081" w:rsidRPr="004368F9">
        <w:rPr>
          <w:rFonts w:ascii="Times New Roman" w:hAnsi="Times New Roman" w:cs="Times New Roman"/>
          <w:sz w:val="28"/>
          <w:szCs w:val="28"/>
        </w:rPr>
        <w:t>такой эксперимент</w:t>
      </w:r>
      <w:r w:rsidRPr="004368F9">
        <w:rPr>
          <w:rFonts w:ascii="Times New Roman" w:hAnsi="Times New Roman" w:cs="Times New Roman"/>
          <w:sz w:val="28"/>
          <w:szCs w:val="28"/>
        </w:rPr>
        <w:t xml:space="preserve">: возьмем один лист бумаги и попробуем порвать его. Получилось? А если возьмем стопку листов? Что мы доказали этим экспериментом? </w:t>
      </w:r>
    </w:p>
    <w:p w:rsidR="00F65B50" w:rsidRPr="004368F9" w:rsidRDefault="00F65B50" w:rsidP="00F65B50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68F9">
        <w:rPr>
          <w:rFonts w:ascii="Times New Roman" w:hAnsi="Times New Roman" w:cs="Times New Roman"/>
          <w:sz w:val="28"/>
          <w:szCs w:val="28"/>
        </w:rPr>
        <w:t>(Ответы учащихся:</w:t>
      </w:r>
      <w:r w:rsidRPr="0043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F9">
        <w:rPr>
          <w:rFonts w:ascii="Times New Roman" w:hAnsi="Times New Roman" w:cs="Times New Roman"/>
          <w:sz w:val="28"/>
          <w:szCs w:val="28"/>
        </w:rPr>
        <w:t>тяжело порвать все листы одновременно, так и с людьми, е</w:t>
      </w:r>
      <w:r w:rsidR="008B721D">
        <w:rPr>
          <w:rFonts w:ascii="Times New Roman" w:hAnsi="Times New Roman" w:cs="Times New Roman"/>
          <w:sz w:val="28"/>
          <w:szCs w:val="28"/>
        </w:rPr>
        <w:t xml:space="preserve">сли есть единство, то людей не </w:t>
      </w:r>
      <w:r w:rsidRPr="004368F9">
        <w:rPr>
          <w:rFonts w:ascii="Times New Roman" w:hAnsi="Times New Roman" w:cs="Times New Roman"/>
          <w:sz w:val="28"/>
          <w:szCs w:val="28"/>
        </w:rPr>
        <w:t>сломить</w:t>
      </w:r>
      <w:r w:rsidR="00D01081" w:rsidRPr="004368F9">
        <w:rPr>
          <w:rFonts w:ascii="Times New Roman" w:hAnsi="Times New Roman" w:cs="Times New Roman"/>
          <w:sz w:val="28"/>
          <w:szCs w:val="28"/>
        </w:rPr>
        <w:t>.)</w:t>
      </w:r>
    </w:p>
    <w:p w:rsidR="00F65B50" w:rsidRPr="004368F9" w:rsidRDefault="00F65B50" w:rsidP="00F65B50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368F9">
        <w:rPr>
          <w:rFonts w:ascii="Times New Roman" w:hAnsi="Times New Roman" w:cs="Times New Roman"/>
          <w:sz w:val="28"/>
          <w:szCs w:val="28"/>
        </w:rPr>
        <w:t xml:space="preserve"> Какому уроку мы должны научиться у наших предков?</w:t>
      </w:r>
    </w:p>
    <w:p w:rsidR="00F65B50" w:rsidRDefault="00F65B50" w:rsidP="00AC1857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68F9">
        <w:rPr>
          <w:rFonts w:ascii="Times New Roman" w:hAnsi="Times New Roman" w:cs="Times New Roman"/>
          <w:sz w:val="28"/>
          <w:szCs w:val="28"/>
        </w:rPr>
        <w:t>Ответы учащихся:</w:t>
      </w:r>
      <w:r w:rsidRPr="0043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F9">
        <w:rPr>
          <w:rFonts w:ascii="Times New Roman" w:hAnsi="Times New Roman" w:cs="Times New Roman"/>
          <w:sz w:val="28"/>
          <w:szCs w:val="28"/>
        </w:rPr>
        <w:t>быть едиными, да</w:t>
      </w:r>
      <w:r>
        <w:rPr>
          <w:rFonts w:ascii="Times New Roman" w:hAnsi="Times New Roman" w:cs="Times New Roman"/>
          <w:sz w:val="28"/>
          <w:szCs w:val="28"/>
        </w:rPr>
        <w:t>вать отпор, защищать свою Родину.)</w:t>
      </w:r>
      <w:r w:rsidRPr="00436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B50" w:rsidRPr="004368F9" w:rsidRDefault="00F65B50" w:rsidP="00F65B50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65B50" w:rsidRPr="004368F9" w:rsidRDefault="00F65B50" w:rsidP="00F65B50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368F9">
        <w:rPr>
          <w:rFonts w:ascii="Times New Roman" w:hAnsi="Times New Roman" w:cs="Times New Roman"/>
          <w:sz w:val="28"/>
          <w:szCs w:val="28"/>
        </w:rPr>
        <w:lastRenderedPageBreak/>
        <w:t>Очень много слов на свете,</w:t>
      </w:r>
      <w:r w:rsidRPr="004368F9">
        <w:rPr>
          <w:rFonts w:ascii="Times New Roman" w:hAnsi="Times New Roman" w:cs="Times New Roman"/>
          <w:sz w:val="28"/>
          <w:szCs w:val="28"/>
        </w:rPr>
        <w:br/>
        <w:t>Как снежинок у зимы.</w:t>
      </w:r>
      <w:r w:rsidRPr="004368F9">
        <w:rPr>
          <w:rFonts w:ascii="Times New Roman" w:hAnsi="Times New Roman" w:cs="Times New Roman"/>
          <w:sz w:val="28"/>
          <w:szCs w:val="28"/>
        </w:rPr>
        <w:br/>
        <w:t>Но возьмём, к примеру, эти:</w:t>
      </w:r>
      <w:r w:rsidRPr="004368F9">
        <w:rPr>
          <w:rFonts w:ascii="Times New Roman" w:hAnsi="Times New Roman" w:cs="Times New Roman"/>
          <w:sz w:val="28"/>
          <w:szCs w:val="28"/>
        </w:rPr>
        <w:br/>
        <w:t>Слово «Я» и слово «Мы».</w:t>
      </w:r>
      <w:r w:rsidRPr="004368F9">
        <w:rPr>
          <w:rFonts w:ascii="Times New Roman" w:hAnsi="Times New Roman" w:cs="Times New Roman"/>
          <w:sz w:val="28"/>
          <w:szCs w:val="28"/>
        </w:rPr>
        <w:br/>
      </w:r>
    </w:p>
    <w:p w:rsidR="00F65B50" w:rsidRDefault="00F65B50" w:rsidP="00F65B50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368F9">
        <w:rPr>
          <w:rFonts w:ascii="Times New Roman" w:hAnsi="Times New Roman" w:cs="Times New Roman"/>
          <w:sz w:val="28"/>
          <w:szCs w:val="28"/>
        </w:rPr>
        <w:t>«Я» на свете одиноко,</w:t>
      </w:r>
      <w:r w:rsidRPr="004368F9">
        <w:rPr>
          <w:rFonts w:ascii="Times New Roman" w:hAnsi="Times New Roman" w:cs="Times New Roman"/>
          <w:sz w:val="28"/>
          <w:szCs w:val="28"/>
        </w:rPr>
        <w:br/>
        <w:t>В «Я» не очень много прока.</w:t>
      </w:r>
      <w:r w:rsidRPr="004368F9">
        <w:rPr>
          <w:rFonts w:ascii="Times New Roman" w:hAnsi="Times New Roman" w:cs="Times New Roman"/>
          <w:sz w:val="28"/>
          <w:szCs w:val="28"/>
        </w:rPr>
        <w:br/>
        <w:t>Одному или одной</w:t>
      </w:r>
      <w:r w:rsidRPr="004368F9">
        <w:rPr>
          <w:rFonts w:ascii="Times New Roman" w:hAnsi="Times New Roman" w:cs="Times New Roman"/>
          <w:sz w:val="28"/>
          <w:szCs w:val="28"/>
        </w:rPr>
        <w:br/>
        <w:t>Трудно справиться с бедой.</w:t>
      </w:r>
      <w:r w:rsidRPr="004368F9">
        <w:rPr>
          <w:rFonts w:ascii="Times New Roman" w:hAnsi="Times New Roman" w:cs="Times New Roman"/>
          <w:sz w:val="28"/>
          <w:szCs w:val="28"/>
        </w:rPr>
        <w:br/>
      </w:r>
    </w:p>
    <w:p w:rsidR="008138B1" w:rsidRDefault="00F65B50" w:rsidP="007C2242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F9">
        <w:rPr>
          <w:rFonts w:ascii="Times New Roman" w:hAnsi="Times New Roman" w:cs="Times New Roman"/>
          <w:sz w:val="28"/>
          <w:szCs w:val="28"/>
        </w:rPr>
        <w:t>Слово «Мы» сильней, чем «Я».</w:t>
      </w:r>
      <w:r w:rsidRPr="004368F9">
        <w:rPr>
          <w:rFonts w:ascii="Times New Roman" w:hAnsi="Times New Roman" w:cs="Times New Roman"/>
          <w:sz w:val="28"/>
          <w:szCs w:val="28"/>
        </w:rPr>
        <w:br/>
        <w:t>Мы – семья, и мы – друзья.</w:t>
      </w:r>
      <w:r w:rsidRPr="004368F9">
        <w:rPr>
          <w:rFonts w:ascii="Times New Roman" w:hAnsi="Times New Roman" w:cs="Times New Roman"/>
          <w:sz w:val="28"/>
          <w:szCs w:val="28"/>
        </w:rPr>
        <w:br/>
        <w:t>Мы – народ, и мы – едины.</w:t>
      </w:r>
      <w:r w:rsidRPr="004368F9">
        <w:rPr>
          <w:rFonts w:ascii="Times New Roman" w:hAnsi="Times New Roman" w:cs="Times New Roman"/>
          <w:sz w:val="28"/>
          <w:szCs w:val="28"/>
        </w:rPr>
        <w:br/>
        <w:t>Вместе мы непобедимы.</w:t>
      </w:r>
      <w:r w:rsidRPr="00436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В. Орлов</w:t>
      </w:r>
      <w:r w:rsidR="007C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242" w:rsidRPr="007C2242" w:rsidRDefault="007C2242" w:rsidP="007C2242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9E" w:rsidRPr="00586724" w:rsidRDefault="008B721D" w:rsidP="00AC18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399E" w:rsidRPr="00586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давайте подведём итоги нашего путешествия и ответим на </w:t>
      </w:r>
      <w:r w:rsidR="00D01081" w:rsidRPr="00586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вопрос: </w:t>
      </w:r>
      <w:r w:rsidR="00D01081" w:rsidRPr="007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="00A1399E" w:rsidRPr="007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такое 4 Ноября?</w:t>
      </w:r>
      <w:r w:rsidR="00A1399E" w:rsidRPr="0058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  <w:r w:rsidR="00AC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721" w:rsidRDefault="00A1399E" w:rsidP="00C53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</w:t>
      </w:r>
      <w:r w:rsidRPr="008C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A1399E" w:rsidRPr="00C53721" w:rsidRDefault="00A1399E" w:rsidP="00C537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многонациональная страна, и вопрос единства для нас имеет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иметь всегда </w:t>
      </w:r>
      <w:r w:rsidR="00D0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первостепенное </w:t>
      </w:r>
      <w:r w:rsidR="00D01081" w:rsidRPr="00A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A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просто нет иного выбора: для того, чтобы сохранить страну, мы должны сохранить единство историческое, духовное, территориальное. Сможем возродить единство – сможем энергично развиваться в дальнейшем.</w:t>
      </w:r>
      <w:r w:rsidR="00AC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347" w:rsidRPr="005A2C1A" w:rsidRDefault="00AC1857" w:rsidP="005A2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F52347" w:rsidRPr="008C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="00F52347"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народного единства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навсегда,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народности России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дальних селах, городах!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жить, работать, строить,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Сеять хлеб, растить детей,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Созидать, любить и спорить,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покой людей.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 чтить, дела их помнить,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Войн, конфликтов избегать,</w:t>
      </w:r>
    </w:p>
    <w:p w:rsidR="00F52347" w:rsidRPr="00B91404" w:rsidRDefault="00F52347" w:rsidP="00F52347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счастьем жизнь наполнить,</w:t>
      </w:r>
    </w:p>
    <w:p w:rsidR="00F52347" w:rsidRDefault="00F52347" w:rsidP="00F52347">
      <w:pPr>
        <w:shd w:val="clear" w:color="auto" w:fill="FFFFFF"/>
        <w:spacing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 мирным небом спать!</w:t>
      </w:r>
    </w:p>
    <w:p w:rsidR="00AC1857" w:rsidRPr="00B91404" w:rsidRDefault="00AC1857" w:rsidP="00F52347">
      <w:pPr>
        <w:shd w:val="clear" w:color="auto" w:fill="FFFFFF"/>
        <w:spacing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D1C" w:rsidRPr="004368F9" w:rsidRDefault="00F73D1C" w:rsidP="00586724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42101" w:rsidRDefault="00B42101" w:rsidP="00B42101">
      <w:pPr>
        <w:rPr>
          <w:rFonts w:ascii="Times New Roman" w:hAnsi="Times New Roman" w:cs="Times New Roman"/>
          <w:sz w:val="28"/>
          <w:szCs w:val="28"/>
        </w:rPr>
      </w:pPr>
    </w:p>
    <w:p w:rsidR="00B42101" w:rsidRDefault="00B42101" w:rsidP="00B42101">
      <w:pPr>
        <w:rPr>
          <w:rFonts w:ascii="Times New Roman" w:hAnsi="Times New Roman" w:cs="Times New Roman"/>
          <w:sz w:val="28"/>
          <w:szCs w:val="28"/>
        </w:rPr>
      </w:pPr>
    </w:p>
    <w:p w:rsidR="00EA06B7" w:rsidRDefault="00EA06B7" w:rsidP="00EA06B7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sectPr w:rsidR="00EA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E1F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811A8"/>
    <w:multiLevelType w:val="hybridMultilevel"/>
    <w:tmpl w:val="3118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E4F"/>
    <w:multiLevelType w:val="hybridMultilevel"/>
    <w:tmpl w:val="726862CE"/>
    <w:lvl w:ilvl="0" w:tplc="9D3CA5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618"/>
    <w:multiLevelType w:val="hybridMultilevel"/>
    <w:tmpl w:val="82B2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A2F2D"/>
    <w:multiLevelType w:val="hybridMultilevel"/>
    <w:tmpl w:val="A2AE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123A"/>
    <w:multiLevelType w:val="hybridMultilevel"/>
    <w:tmpl w:val="BD3E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1C"/>
    <w:rsid w:val="00086B8F"/>
    <w:rsid w:val="000B14BB"/>
    <w:rsid w:val="00222D69"/>
    <w:rsid w:val="003751E9"/>
    <w:rsid w:val="003F3CC1"/>
    <w:rsid w:val="003F4644"/>
    <w:rsid w:val="004368F9"/>
    <w:rsid w:val="004C1837"/>
    <w:rsid w:val="00577C5B"/>
    <w:rsid w:val="00586724"/>
    <w:rsid w:val="005A2C1A"/>
    <w:rsid w:val="00647CA3"/>
    <w:rsid w:val="00664D2B"/>
    <w:rsid w:val="006C1FCF"/>
    <w:rsid w:val="007801C2"/>
    <w:rsid w:val="007C2242"/>
    <w:rsid w:val="007C55CE"/>
    <w:rsid w:val="008138B1"/>
    <w:rsid w:val="00816BED"/>
    <w:rsid w:val="00835501"/>
    <w:rsid w:val="008422BC"/>
    <w:rsid w:val="008643D8"/>
    <w:rsid w:val="008B721D"/>
    <w:rsid w:val="008E682C"/>
    <w:rsid w:val="009749DC"/>
    <w:rsid w:val="009761E9"/>
    <w:rsid w:val="009C50F0"/>
    <w:rsid w:val="00A1044B"/>
    <w:rsid w:val="00A1399E"/>
    <w:rsid w:val="00A378E2"/>
    <w:rsid w:val="00A46BA3"/>
    <w:rsid w:val="00AC1857"/>
    <w:rsid w:val="00B41F29"/>
    <w:rsid w:val="00B42101"/>
    <w:rsid w:val="00B529E3"/>
    <w:rsid w:val="00B91404"/>
    <w:rsid w:val="00BA10FE"/>
    <w:rsid w:val="00BE6E7A"/>
    <w:rsid w:val="00C45E93"/>
    <w:rsid w:val="00C53721"/>
    <w:rsid w:val="00C71583"/>
    <w:rsid w:val="00CB6720"/>
    <w:rsid w:val="00CD6AD4"/>
    <w:rsid w:val="00D01081"/>
    <w:rsid w:val="00D57C65"/>
    <w:rsid w:val="00D856F2"/>
    <w:rsid w:val="00D97663"/>
    <w:rsid w:val="00DA05CC"/>
    <w:rsid w:val="00EA06B7"/>
    <w:rsid w:val="00EB28FF"/>
    <w:rsid w:val="00F12730"/>
    <w:rsid w:val="00F36921"/>
    <w:rsid w:val="00F52347"/>
    <w:rsid w:val="00F65B50"/>
    <w:rsid w:val="00F73D1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semiHidden/>
    <w:unhideWhenUsed/>
    <w:qFormat/>
    <w:rsid w:val="004C1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3D1C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F73D1C"/>
    <w:rPr>
      <w:color w:val="0000FF"/>
      <w:u w:val="single"/>
    </w:rPr>
  </w:style>
  <w:style w:type="character" w:customStyle="1" w:styleId="20">
    <w:name w:val="Заголовок 2 Знак"/>
    <w:basedOn w:val="a1"/>
    <w:link w:val="2"/>
    <w:semiHidden/>
    <w:rsid w:val="004C1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0"/>
    <w:uiPriority w:val="99"/>
    <w:semiHidden/>
    <w:unhideWhenUsed/>
    <w:rsid w:val="004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4C1837"/>
  </w:style>
  <w:style w:type="paragraph" w:customStyle="1" w:styleId="western">
    <w:name w:val="western"/>
    <w:basedOn w:val="a0"/>
    <w:rsid w:val="00EA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64D2B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semiHidden/>
    <w:unhideWhenUsed/>
    <w:qFormat/>
    <w:rsid w:val="004C1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3D1C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F73D1C"/>
    <w:rPr>
      <w:color w:val="0000FF"/>
      <w:u w:val="single"/>
    </w:rPr>
  </w:style>
  <w:style w:type="character" w:customStyle="1" w:styleId="20">
    <w:name w:val="Заголовок 2 Знак"/>
    <w:basedOn w:val="a1"/>
    <w:link w:val="2"/>
    <w:semiHidden/>
    <w:rsid w:val="004C1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0"/>
    <w:uiPriority w:val="99"/>
    <w:semiHidden/>
    <w:unhideWhenUsed/>
    <w:rsid w:val="004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4C1837"/>
  </w:style>
  <w:style w:type="paragraph" w:customStyle="1" w:styleId="western">
    <w:name w:val="western"/>
    <w:basedOn w:val="a0"/>
    <w:rsid w:val="00EA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64D2B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6.php" TargetMode="External"/><Relationship Id="rId13" Type="http://schemas.openxmlformats.org/officeDocument/2006/relationships/hyperlink" Target="http://pandia.ru/text/categ/wiki/001/94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21_iyulya/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77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nauka/467.php" TargetMode="External"/><Relationship Id="rId10" Type="http://schemas.openxmlformats.org/officeDocument/2006/relationships/hyperlink" Target="http://pandia.ru/text/categ/wiki/001/68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157.php" TargetMode="External"/><Relationship Id="rId14" Type="http://schemas.openxmlformats.org/officeDocument/2006/relationships/hyperlink" Target="http://pandia.ru/text/categ/wiki/001/26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139B-4CEF-4607-8E88-5C45DA63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40</cp:revision>
  <dcterms:created xsi:type="dcterms:W3CDTF">2019-11-17T15:54:00Z</dcterms:created>
  <dcterms:modified xsi:type="dcterms:W3CDTF">2024-03-29T12:12:00Z</dcterms:modified>
</cp:coreProperties>
</file>